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411" w:rsidRPr="00081411" w:rsidRDefault="00351FA0" w:rsidP="00351FA0">
      <w:pPr>
        <w:autoSpaceDE w:val="0"/>
        <w:autoSpaceDN w:val="0"/>
        <w:adjustRightInd w:val="0"/>
        <w:spacing w:after="0" w:line="240" w:lineRule="auto"/>
        <w:ind w:left="6237"/>
        <w:contextualSpacing/>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ПРОЕКТ</w:t>
      </w:r>
    </w:p>
    <w:p w:rsidR="00081411" w:rsidRDefault="00081411" w:rsidP="00351FA0">
      <w:pPr>
        <w:autoSpaceDE w:val="0"/>
        <w:autoSpaceDN w:val="0"/>
        <w:adjustRightInd w:val="0"/>
        <w:spacing w:after="0" w:line="240" w:lineRule="auto"/>
        <w:contextualSpacing/>
        <w:jc w:val="center"/>
        <w:rPr>
          <w:rFonts w:ascii="Times New Roman" w:hAnsi="Times New Roman" w:cs="Times New Roman"/>
          <w:b/>
          <w:bCs/>
          <w:sz w:val="28"/>
          <w:szCs w:val="28"/>
        </w:rPr>
      </w:pPr>
    </w:p>
    <w:p w:rsidR="00081411" w:rsidRPr="00081411" w:rsidRDefault="00351FA0" w:rsidP="00351FA0">
      <w:pPr>
        <w:autoSpaceDE w:val="0"/>
        <w:autoSpaceDN w:val="0"/>
        <w:adjustRightInd w:val="0"/>
        <w:spacing w:after="0" w:line="240" w:lineRule="auto"/>
        <w:contextualSpacing/>
        <w:jc w:val="center"/>
        <w:rPr>
          <w:rFonts w:ascii="Times New Roman" w:hAnsi="Times New Roman" w:cs="Times New Roman"/>
          <w:b/>
          <w:bCs/>
          <w:sz w:val="28"/>
          <w:szCs w:val="28"/>
        </w:rPr>
      </w:pPr>
      <w:r w:rsidRPr="00081411">
        <w:rPr>
          <w:rFonts w:ascii="Times New Roman" w:hAnsi="Times New Roman" w:cs="Times New Roman"/>
          <w:b/>
          <w:bCs/>
          <w:sz w:val="28"/>
          <w:szCs w:val="28"/>
        </w:rPr>
        <w:t>ПОРЯДОК</w:t>
      </w:r>
    </w:p>
    <w:p w:rsidR="00081411" w:rsidRPr="00081411" w:rsidRDefault="00351FA0" w:rsidP="00351FA0">
      <w:pPr>
        <w:autoSpaceDE w:val="0"/>
        <w:autoSpaceDN w:val="0"/>
        <w:adjustRightInd w:val="0"/>
        <w:spacing w:after="0" w:line="240" w:lineRule="auto"/>
        <w:contextualSpacing/>
        <w:jc w:val="center"/>
        <w:rPr>
          <w:rFonts w:ascii="Times New Roman" w:hAnsi="Times New Roman" w:cs="Times New Roman"/>
          <w:b/>
          <w:bCs/>
          <w:sz w:val="28"/>
          <w:szCs w:val="28"/>
        </w:rPr>
      </w:pPr>
      <w:r w:rsidRPr="00081411">
        <w:rPr>
          <w:rFonts w:ascii="Times New Roman" w:hAnsi="Times New Roman" w:cs="Times New Roman"/>
          <w:b/>
          <w:bCs/>
          <w:sz w:val="28"/>
          <w:szCs w:val="28"/>
        </w:rPr>
        <w:t xml:space="preserve">ПРЕДОСТАВЛЕНИЯ И РАСПРЕДЕЛЕНИЯ СУБСИДИИ НА СОЗДАНИЕ </w:t>
      </w:r>
      <w:r>
        <w:rPr>
          <w:rFonts w:ascii="Times New Roman" w:hAnsi="Times New Roman" w:cs="Times New Roman"/>
          <w:b/>
          <w:bCs/>
          <w:sz w:val="28"/>
          <w:szCs w:val="28"/>
        </w:rPr>
        <w:t>И МОДЕРНИЗАЦИЮ УЧРЕЖДЕНИЙ КУЛЬТУРНО-ДОСУГОВОГО ТИПА В СЕЛЬСКОЙ МЕСТНОСТИ, ВКЛЮЧАЯ СТРОИТЕЛЬСТВО И РЕКОНСТРУКЦИЮ</w:t>
      </w:r>
    </w:p>
    <w:p w:rsidR="00081411" w:rsidRDefault="00081411" w:rsidP="00351FA0">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081411" w:rsidRPr="00081411" w:rsidRDefault="00081411" w:rsidP="00351FA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1. Порядок предоставления и распределения субсидии на создание </w:t>
      </w:r>
      <w:r w:rsidR="00E8010C">
        <w:rPr>
          <w:rFonts w:ascii="Times New Roman" w:hAnsi="Times New Roman" w:cs="Times New Roman"/>
          <w:sz w:val="28"/>
          <w:szCs w:val="28"/>
        </w:rPr>
        <w:t xml:space="preserve">и модернизацию учреждений </w:t>
      </w:r>
      <w:r w:rsidRPr="00081411">
        <w:rPr>
          <w:rFonts w:ascii="Times New Roman" w:hAnsi="Times New Roman" w:cs="Times New Roman"/>
          <w:sz w:val="28"/>
          <w:szCs w:val="28"/>
        </w:rPr>
        <w:t>культурно</w:t>
      </w:r>
      <w:r w:rsidR="00E8010C">
        <w:rPr>
          <w:rFonts w:ascii="Times New Roman" w:hAnsi="Times New Roman" w:cs="Times New Roman"/>
          <w:sz w:val="28"/>
          <w:szCs w:val="28"/>
        </w:rPr>
        <w:t>-досугового типа в сельской местности, включая строительство и реконструкцию</w:t>
      </w:r>
      <w:r w:rsidRPr="00081411">
        <w:rPr>
          <w:rFonts w:ascii="Times New Roman" w:hAnsi="Times New Roman" w:cs="Times New Roman"/>
          <w:sz w:val="28"/>
          <w:szCs w:val="28"/>
        </w:rPr>
        <w:t xml:space="preserve"> (далее - Порядок) определяет механизм и условия предоставления и распределения субсидии на создание </w:t>
      </w:r>
      <w:r w:rsidR="00E8010C">
        <w:rPr>
          <w:rFonts w:ascii="Times New Roman" w:hAnsi="Times New Roman" w:cs="Times New Roman"/>
          <w:sz w:val="28"/>
          <w:szCs w:val="28"/>
        </w:rPr>
        <w:t xml:space="preserve">и модернизацию учреждений </w:t>
      </w:r>
      <w:r w:rsidR="00E8010C" w:rsidRPr="00081411">
        <w:rPr>
          <w:rFonts w:ascii="Times New Roman" w:hAnsi="Times New Roman" w:cs="Times New Roman"/>
          <w:sz w:val="28"/>
          <w:szCs w:val="28"/>
        </w:rPr>
        <w:t>культурно</w:t>
      </w:r>
      <w:r w:rsidR="00E8010C">
        <w:rPr>
          <w:rFonts w:ascii="Times New Roman" w:hAnsi="Times New Roman" w:cs="Times New Roman"/>
          <w:sz w:val="28"/>
          <w:szCs w:val="28"/>
        </w:rPr>
        <w:t>-досугового типа в сельской местности, включая строительство и реконструкцию</w:t>
      </w:r>
      <w:r w:rsidR="00E8010C" w:rsidRPr="00081411">
        <w:rPr>
          <w:rFonts w:ascii="Times New Roman" w:hAnsi="Times New Roman" w:cs="Times New Roman"/>
          <w:sz w:val="28"/>
          <w:szCs w:val="28"/>
        </w:rPr>
        <w:t xml:space="preserve"> </w:t>
      </w:r>
      <w:r w:rsidRPr="00081411">
        <w:rPr>
          <w:rFonts w:ascii="Times New Roman" w:hAnsi="Times New Roman" w:cs="Times New Roman"/>
          <w:sz w:val="28"/>
          <w:szCs w:val="28"/>
        </w:rPr>
        <w:t xml:space="preserve">(далее - субсидия) за счет средств федерального и областного бюджетов в рамках региональной целевой программы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 и искусства в Ярославской области</w:t>
      </w:r>
      <w:r>
        <w:rPr>
          <w:rFonts w:ascii="Times New Roman" w:hAnsi="Times New Roman" w:cs="Times New Roman"/>
          <w:sz w:val="28"/>
          <w:szCs w:val="28"/>
        </w:rPr>
        <w:t>»</w:t>
      </w:r>
      <w:r w:rsidRPr="00081411">
        <w:rPr>
          <w:rFonts w:ascii="Times New Roman" w:hAnsi="Times New Roman" w:cs="Times New Roman"/>
          <w:sz w:val="28"/>
          <w:szCs w:val="28"/>
        </w:rPr>
        <w:t xml:space="preserve"> на 2019 - 2024 годы.</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2. Порядок разработан в соответствии с </w:t>
      </w:r>
      <w:hyperlink r:id="rId7" w:history="1">
        <w:r w:rsidRPr="00081411">
          <w:rPr>
            <w:rFonts w:ascii="Times New Roman" w:hAnsi="Times New Roman" w:cs="Times New Roman"/>
            <w:sz w:val="28"/>
            <w:szCs w:val="28"/>
          </w:rPr>
          <w:t>пунктом 3 статьи 139</w:t>
        </w:r>
      </w:hyperlink>
      <w:r w:rsidRPr="00081411">
        <w:rPr>
          <w:rFonts w:ascii="Times New Roman" w:hAnsi="Times New Roman" w:cs="Times New Roman"/>
          <w:sz w:val="28"/>
          <w:szCs w:val="28"/>
        </w:rPr>
        <w:t xml:space="preserve"> Бюджетного кодекса Российской Федерации, </w:t>
      </w:r>
      <w:hyperlink r:id="rId8"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Российской Федерации от 15 апреля 2014 г. </w:t>
      </w:r>
      <w:r>
        <w:rPr>
          <w:rFonts w:ascii="Times New Roman" w:hAnsi="Times New Roman" w:cs="Times New Roman"/>
          <w:sz w:val="28"/>
          <w:szCs w:val="28"/>
        </w:rPr>
        <w:t>№</w:t>
      </w:r>
      <w:r w:rsidRPr="00081411">
        <w:rPr>
          <w:rFonts w:ascii="Times New Roman" w:hAnsi="Times New Roman" w:cs="Times New Roman"/>
          <w:sz w:val="28"/>
          <w:szCs w:val="28"/>
        </w:rPr>
        <w:t xml:space="preserve"> 317 </w:t>
      </w:r>
      <w:r>
        <w:rPr>
          <w:rFonts w:ascii="Times New Roman" w:hAnsi="Times New Roman" w:cs="Times New Roman"/>
          <w:sz w:val="28"/>
          <w:szCs w:val="28"/>
        </w:rPr>
        <w:t>«</w:t>
      </w:r>
      <w:r w:rsidRPr="00081411">
        <w:rPr>
          <w:rFonts w:ascii="Times New Roman" w:hAnsi="Times New Roman" w:cs="Times New Roman"/>
          <w:sz w:val="28"/>
          <w:szCs w:val="28"/>
        </w:rPr>
        <w:t xml:space="preserve">Об утверждении государственной программы Российской Федерации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w:t>
      </w:r>
      <w:r>
        <w:rPr>
          <w:rFonts w:ascii="Times New Roman" w:hAnsi="Times New Roman" w:cs="Times New Roman"/>
          <w:sz w:val="28"/>
          <w:szCs w:val="28"/>
        </w:rPr>
        <w:t>»</w:t>
      </w:r>
      <w:r w:rsidRPr="00081411">
        <w:rPr>
          <w:rFonts w:ascii="Times New Roman" w:hAnsi="Times New Roman" w:cs="Times New Roman"/>
          <w:sz w:val="28"/>
          <w:szCs w:val="28"/>
        </w:rPr>
        <w:t xml:space="preserve">, </w:t>
      </w:r>
      <w:hyperlink r:id="rId9"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081411">
        <w:rPr>
          <w:rFonts w:ascii="Times New Roman" w:hAnsi="Times New Roman" w:cs="Times New Roman"/>
          <w:sz w:val="28"/>
          <w:szCs w:val="28"/>
        </w:rPr>
        <w:t xml:space="preserve"> 999 </w:t>
      </w:r>
      <w:r>
        <w:rPr>
          <w:rFonts w:ascii="Times New Roman" w:hAnsi="Times New Roman" w:cs="Times New Roman"/>
          <w:sz w:val="28"/>
          <w:szCs w:val="28"/>
        </w:rPr>
        <w:t>«</w:t>
      </w:r>
      <w:r w:rsidRPr="00081411">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081411">
        <w:rPr>
          <w:rFonts w:ascii="Times New Roman" w:hAnsi="Times New Roman" w:cs="Times New Roman"/>
          <w:sz w:val="28"/>
          <w:szCs w:val="28"/>
        </w:rPr>
        <w:t xml:space="preserve">, </w:t>
      </w:r>
      <w:hyperlink r:id="rId10"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081411">
        <w:rPr>
          <w:rFonts w:ascii="Times New Roman" w:hAnsi="Times New Roman" w:cs="Times New Roman"/>
          <w:sz w:val="28"/>
          <w:szCs w:val="28"/>
        </w:rPr>
        <w:t xml:space="preserve"> 605-п </w:t>
      </w:r>
      <w:r>
        <w:rPr>
          <w:rFonts w:ascii="Times New Roman" w:hAnsi="Times New Roman" w:cs="Times New Roman"/>
          <w:sz w:val="28"/>
          <w:szCs w:val="28"/>
        </w:rPr>
        <w:t>«</w:t>
      </w:r>
      <w:r w:rsidRPr="0008141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081411">
        <w:rPr>
          <w:rFonts w:ascii="Times New Roman" w:hAnsi="Times New Roman" w:cs="Times New Roman"/>
          <w:sz w:val="28"/>
          <w:szCs w:val="28"/>
        </w:rPr>
        <w:t xml:space="preserve"> 573-п</w:t>
      </w:r>
      <w:r>
        <w:rPr>
          <w:rFonts w:ascii="Times New Roman" w:hAnsi="Times New Roman" w:cs="Times New Roman"/>
          <w:sz w:val="28"/>
          <w:szCs w:val="28"/>
        </w:rPr>
        <w:t>»</w:t>
      </w:r>
      <w:r w:rsidRPr="00081411">
        <w:rPr>
          <w:rFonts w:ascii="Times New Roman" w:hAnsi="Times New Roman" w:cs="Times New Roman"/>
          <w:sz w:val="28"/>
          <w:szCs w:val="28"/>
        </w:rPr>
        <w:t xml:space="preserve"> (далее - постановление Правительства области от 17.07.2020 </w:t>
      </w:r>
      <w:r>
        <w:rPr>
          <w:rFonts w:ascii="Times New Roman" w:hAnsi="Times New Roman" w:cs="Times New Roman"/>
          <w:sz w:val="28"/>
          <w:szCs w:val="28"/>
        </w:rPr>
        <w:t>№</w:t>
      </w:r>
      <w:r w:rsidRPr="00081411">
        <w:rPr>
          <w:rFonts w:ascii="Times New Roman" w:hAnsi="Times New Roman" w:cs="Times New Roman"/>
          <w:sz w:val="28"/>
          <w:szCs w:val="28"/>
        </w:rPr>
        <w:t xml:space="preserve"> 605-п).</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3. Направление целевого расходования субсидии - софинансирование расходных обязательств местных бюджетов по реализации мероприятий, направленных на создание </w:t>
      </w:r>
      <w:r w:rsidR="00E8010C">
        <w:rPr>
          <w:rFonts w:ascii="Times New Roman" w:hAnsi="Times New Roman" w:cs="Times New Roman"/>
          <w:sz w:val="28"/>
          <w:szCs w:val="28"/>
        </w:rPr>
        <w:t xml:space="preserve">и модернизацию учреждений </w:t>
      </w:r>
      <w:r w:rsidR="00E8010C" w:rsidRPr="00081411">
        <w:rPr>
          <w:rFonts w:ascii="Times New Roman" w:hAnsi="Times New Roman" w:cs="Times New Roman"/>
          <w:sz w:val="28"/>
          <w:szCs w:val="28"/>
        </w:rPr>
        <w:t>культурно</w:t>
      </w:r>
      <w:r w:rsidR="00E8010C">
        <w:rPr>
          <w:rFonts w:ascii="Times New Roman" w:hAnsi="Times New Roman" w:cs="Times New Roman"/>
          <w:sz w:val="28"/>
          <w:szCs w:val="28"/>
        </w:rPr>
        <w:t>-досугового типа в сельской местности, включая строительство и реконструкцию</w:t>
      </w:r>
      <w:r w:rsidRPr="00081411">
        <w:rPr>
          <w:rFonts w:ascii="Times New Roman" w:hAnsi="Times New Roman" w:cs="Times New Roman"/>
          <w:sz w:val="28"/>
          <w:szCs w:val="28"/>
        </w:rPr>
        <w:t xml:space="preserve">, включенных в государственную </w:t>
      </w:r>
      <w:hyperlink r:id="rId11" w:history="1">
        <w:r w:rsidRPr="00081411">
          <w:rPr>
            <w:rFonts w:ascii="Times New Roman" w:hAnsi="Times New Roman" w:cs="Times New Roman"/>
            <w:sz w:val="28"/>
            <w:szCs w:val="28"/>
          </w:rPr>
          <w:t>программу</w:t>
        </w:r>
      </w:hyperlink>
      <w:r w:rsidRPr="00081411">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w:t>
      </w:r>
      <w:r>
        <w:rPr>
          <w:rFonts w:ascii="Times New Roman" w:hAnsi="Times New Roman" w:cs="Times New Roman"/>
          <w:sz w:val="28"/>
          <w:szCs w:val="28"/>
        </w:rPr>
        <w:t>»</w:t>
      </w:r>
      <w:r w:rsidRPr="00081411">
        <w:rPr>
          <w:rFonts w:ascii="Times New Roman" w:hAnsi="Times New Roman" w:cs="Times New Roman"/>
          <w:sz w:val="28"/>
          <w:szCs w:val="28"/>
        </w:rPr>
        <w:t xml:space="preserve">, утвержденную постановлением Правительства Российской Федерации от 15 апреля 2014 г. </w:t>
      </w:r>
      <w:r>
        <w:rPr>
          <w:rFonts w:ascii="Times New Roman" w:hAnsi="Times New Roman" w:cs="Times New Roman"/>
          <w:sz w:val="28"/>
          <w:szCs w:val="28"/>
        </w:rPr>
        <w:t>№</w:t>
      </w:r>
      <w:r w:rsidRPr="00081411">
        <w:rPr>
          <w:rFonts w:ascii="Times New Roman" w:hAnsi="Times New Roman" w:cs="Times New Roman"/>
          <w:sz w:val="28"/>
          <w:szCs w:val="28"/>
        </w:rPr>
        <w:t xml:space="preserve"> 317 </w:t>
      </w:r>
      <w:r>
        <w:rPr>
          <w:rFonts w:ascii="Times New Roman" w:hAnsi="Times New Roman" w:cs="Times New Roman"/>
          <w:sz w:val="28"/>
          <w:szCs w:val="28"/>
        </w:rPr>
        <w:t>«</w:t>
      </w:r>
      <w:r w:rsidRPr="00081411">
        <w:rPr>
          <w:rFonts w:ascii="Times New Roman" w:hAnsi="Times New Roman" w:cs="Times New Roman"/>
          <w:sz w:val="28"/>
          <w:szCs w:val="28"/>
        </w:rPr>
        <w:t xml:space="preserve">Об утверждении государственной программы Российской Федерации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w:t>
      </w:r>
      <w:r>
        <w:rPr>
          <w:rFonts w:ascii="Times New Roman" w:hAnsi="Times New Roman" w:cs="Times New Roman"/>
          <w:sz w:val="28"/>
          <w:szCs w:val="28"/>
        </w:rPr>
        <w:t>»</w:t>
      </w:r>
      <w:r w:rsidRPr="00081411">
        <w:rPr>
          <w:rFonts w:ascii="Times New Roman" w:hAnsi="Times New Roman" w:cs="Times New Roman"/>
          <w:sz w:val="28"/>
          <w:szCs w:val="28"/>
        </w:rPr>
        <w:t>, и в перечень строек и объектов в рамках адресной инвестиционной программы Ярославской области, в целях строительства и реконструкции зданий.</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Отбор строек и объектов осуществляется в соответствии с </w:t>
      </w:r>
      <w:hyperlink r:id="rId12" w:history="1">
        <w:r w:rsidRPr="00081411">
          <w:rPr>
            <w:rFonts w:ascii="Times New Roman" w:hAnsi="Times New Roman" w:cs="Times New Roman"/>
            <w:sz w:val="28"/>
            <w:szCs w:val="28"/>
          </w:rPr>
          <w:t>Порядком</w:t>
        </w:r>
      </w:hyperlink>
      <w:r w:rsidRPr="00081411">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w:t>
      </w:r>
      <w:r w:rsidRPr="00081411">
        <w:rPr>
          <w:rFonts w:ascii="Times New Roman" w:hAnsi="Times New Roman" w:cs="Times New Roman"/>
          <w:sz w:val="28"/>
          <w:szCs w:val="28"/>
        </w:rPr>
        <w:lastRenderedPageBreak/>
        <w:t xml:space="preserve">от 15.06.2010 </w:t>
      </w:r>
      <w:r>
        <w:rPr>
          <w:rFonts w:ascii="Times New Roman" w:hAnsi="Times New Roman" w:cs="Times New Roman"/>
          <w:sz w:val="28"/>
          <w:szCs w:val="28"/>
        </w:rPr>
        <w:t>№</w:t>
      </w:r>
      <w:r w:rsidRPr="00081411">
        <w:rPr>
          <w:rFonts w:ascii="Times New Roman" w:hAnsi="Times New Roman" w:cs="Times New Roman"/>
          <w:sz w:val="28"/>
          <w:szCs w:val="28"/>
        </w:rPr>
        <w:t xml:space="preserve"> 416-п </w:t>
      </w:r>
      <w:r>
        <w:rPr>
          <w:rFonts w:ascii="Times New Roman" w:hAnsi="Times New Roman" w:cs="Times New Roman"/>
          <w:sz w:val="28"/>
          <w:szCs w:val="28"/>
        </w:rPr>
        <w:t>«</w:t>
      </w:r>
      <w:r w:rsidRPr="00081411">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081411">
        <w:rPr>
          <w:rFonts w:ascii="Times New Roman" w:hAnsi="Times New Roman" w:cs="Times New Roman"/>
          <w:sz w:val="28"/>
          <w:szCs w:val="28"/>
        </w:rPr>
        <w:t xml:space="preserve"> 171</w:t>
      </w:r>
      <w:r>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Главным распорядителем бюджетных средств в отношении субсидии является департамент строительства Ярославской области (далее - департамент строительства).</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4. Критериями отбора муниципальных образований области для предоставления субсидии являются: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отсутствие </w:t>
      </w:r>
      <w:r w:rsidR="00E8010C">
        <w:rPr>
          <w:rFonts w:ascii="Times New Roman" w:hAnsi="Times New Roman" w:cs="Times New Roman"/>
          <w:sz w:val="28"/>
          <w:szCs w:val="28"/>
        </w:rPr>
        <w:t xml:space="preserve">учреждений </w:t>
      </w:r>
      <w:r w:rsidR="00E8010C" w:rsidRPr="00081411">
        <w:rPr>
          <w:rFonts w:ascii="Times New Roman" w:hAnsi="Times New Roman" w:cs="Times New Roman"/>
          <w:sz w:val="28"/>
          <w:szCs w:val="28"/>
        </w:rPr>
        <w:t>культурно</w:t>
      </w:r>
      <w:r w:rsidR="00E8010C">
        <w:rPr>
          <w:rFonts w:ascii="Times New Roman" w:hAnsi="Times New Roman" w:cs="Times New Roman"/>
          <w:sz w:val="28"/>
          <w:szCs w:val="28"/>
        </w:rPr>
        <w:t>-досугового типа</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одобренное Министерством культуры Российской Федерации предложение о создании в Ярославской области </w:t>
      </w:r>
      <w:r w:rsidR="00E8010C">
        <w:rPr>
          <w:rFonts w:ascii="Times New Roman" w:hAnsi="Times New Roman" w:cs="Times New Roman"/>
          <w:sz w:val="28"/>
          <w:szCs w:val="28"/>
        </w:rPr>
        <w:t xml:space="preserve">учреждений </w:t>
      </w:r>
      <w:r w:rsidR="00E8010C" w:rsidRPr="00081411">
        <w:rPr>
          <w:rFonts w:ascii="Times New Roman" w:hAnsi="Times New Roman" w:cs="Times New Roman"/>
          <w:sz w:val="28"/>
          <w:szCs w:val="28"/>
        </w:rPr>
        <w:t>культурно</w:t>
      </w:r>
      <w:r w:rsidR="00E8010C">
        <w:rPr>
          <w:rFonts w:ascii="Times New Roman" w:hAnsi="Times New Roman" w:cs="Times New Roman"/>
          <w:sz w:val="28"/>
          <w:szCs w:val="28"/>
        </w:rPr>
        <w:t>-досугового типа в сельской местности</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5. Условия предоставления и расходования субсидии: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5.1. Наличие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региональной целевой программы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 и искусства в Ярославской области</w:t>
      </w:r>
      <w:r>
        <w:rPr>
          <w:rFonts w:ascii="Times New Roman" w:hAnsi="Times New Roman" w:cs="Times New Roman"/>
          <w:sz w:val="28"/>
          <w:szCs w:val="28"/>
        </w:rPr>
        <w:t>»</w:t>
      </w:r>
      <w:r w:rsidRPr="00081411">
        <w:rPr>
          <w:rFonts w:ascii="Times New Roman" w:hAnsi="Times New Roman" w:cs="Times New Roman"/>
          <w:sz w:val="28"/>
          <w:szCs w:val="28"/>
        </w:rPr>
        <w:t xml:space="preserve"> на 2019 - 2024 годы.</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5.2.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5.3. Наличие соглашения о предоставлении субсидии (далее - соглашение), заключенного между департаментом строительства и органом местного самоуправления муниципального образования области в государственной интегрированной информационной системе управления общественными финансами </w:t>
      </w:r>
      <w:r w:rsidR="00E8010C">
        <w:rPr>
          <w:rFonts w:ascii="Times New Roman" w:hAnsi="Times New Roman" w:cs="Times New Roman"/>
          <w:sz w:val="28"/>
          <w:szCs w:val="28"/>
        </w:rPr>
        <w:t>«</w:t>
      </w:r>
      <w:r w:rsidRPr="00081411">
        <w:rPr>
          <w:rFonts w:ascii="Times New Roman" w:hAnsi="Times New Roman" w:cs="Times New Roman"/>
          <w:sz w:val="28"/>
          <w:szCs w:val="28"/>
        </w:rPr>
        <w:t>Электронный бюджет</w:t>
      </w:r>
      <w:r w:rsidR="00E8010C">
        <w:rPr>
          <w:rFonts w:ascii="Times New Roman" w:hAnsi="Times New Roman" w:cs="Times New Roman"/>
          <w:sz w:val="28"/>
          <w:szCs w:val="28"/>
        </w:rPr>
        <w:t>»</w:t>
      </w:r>
      <w:r w:rsidRPr="00081411">
        <w:rPr>
          <w:rFonts w:ascii="Times New Roman" w:hAnsi="Times New Roman" w:cs="Times New Roman"/>
          <w:sz w:val="28"/>
          <w:szCs w:val="28"/>
        </w:rPr>
        <w:t xml:space="preserve"> в соответствии с требованиями, установленными соглашением о предоставлении субсидии из федерального бюджета бюджету субъекта Российской Федерации и </w:t>
      </w:r>
      <w:hyperlink r:id="rId13"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081411">
        <w:rPr>
          <w:rFonts w:ascii="Times New Roman" w:hAnsi="Times New Roman" w:cs="Times New Roman"/>
          <w:sz w:val="28"/>
          <w:szCs w:val="28"/>
        </w:rPr>
        <w:t xml:space="preserve"> 999 </w:t>
      </w:r>
      <w:r>
        <w:rPr>
          <w:rFonts w:ascii="Times New Roman" w:hAnsi="Times New Roman" w:cs="Times New Roman"/>
          <w:sz w:val="28"/>
          <w:szCs w:val="28"/>
        </w:rPr>
        <w:t>«</w:t>
      </w:r>
      <w:r w:rsidRPr="00081411">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081411">
        <w:rPr>
          <w:rFonts w:ascii="Times New Roman" w:hAnsi="Times New Roman" w:cs="Times New Roman"/>
          <w:sz w:val="28"/>
          <w:szCs w:val="28"/>
        </w:rPr>
        <w:t>, и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5.4. Наличие правоустанавливающих документов на земельный участок, на котором планируется создание </w:t>
      </w:r>
      <w:r w:rsidR="00E8010C">
        <w:rPr>
          <w:rFonts w:ascii="Times New Roman" w:hAnsi="Times New Roman" w:cs="Times New Roman"/>
          <w:sz w:val="28"/>
          <w:szCs w:val="28"/>
        </w:rPr>
        <w:t>учреждений культурно-досугового типа</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5.5. Наличие утвержденной в установленном порядке проектной документации на создание </w:t>
      </w:r>
      <w:r w:rsidR="00E8010C">
        <w:rPr>
          <w:rFonts w:ascii="Times New Roman" w:hAnsi="Times New Roman" w:cs="Times New Roman"/>
          <w:sz w:val="28"/>
          <w:szCs w:val="28"/>
        </w:rPr>
        <w:t>учреждений культурно-досугового типа</w:t>
      </w:r>
      <w:r w:rsidRPr="00081411">
        <w:rPr>
          <w:rFonts w:ascii="Times New Roman" w:hAnsi="Times New Roman" w:cs="Times New Roman"/>
          <w:sz w:val="28"/>
          <w:szCs w:val="28"/>
        </w:rPr>
        <w:t>, имеющей положительное заключение государственной экспертизы проектной документации и результатов инженерных изысканий.</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lastRenderedPageBreak/>
        <w:t xml:space="preserve">5.6. Обеспечение 24-часового онлайн-видеонаблюдения (с трансляцией в информационно-телекоммуникационной сети </w:t>
      </w:r>
      <w:r w:rsidR="006D445F">
        <w:rPr>
          <w:rFonts w:ascii="Times New Roman" w:hAnsi="Times New Roman" w:cs="Times New Roman"/>
          <w:sz w:val="28"/>
          <w:szCs w:val="28"/>
        </w:rPr>
        <w:t>«</w:t>
      </w:r>
      <w:r w:rsidRPr="00081411">
        <w:rPr>
          <w:rFonts w:ascii="Times New Roman" w:hAnsi="Times New Roman" w:cs="Times New Roman"/>
          <w:sz w:val="28"/>
          <w:szCs w:val="28"/>
        </w:rPr>
        <w:t>Интернет</w:t>
      </w:r>
      <w:r w:rsidR="006D445F">
        <w:rPr>
          <w:rFonts w:ascii="Times New Roman" w:hAnsi="Times New Roman" w:cs="Times New Roman"/>
          <w:sz w:val="28"/>
          <w:szCs w:val="28"/>
        </w:rPr>
        <w:t>»</w:t>
      </w:r>
      <w:r w:rsidRPr="00081411">
        <w:rPr>
          <w:rFonts w:ascii="Times New Roman" w:hAnsi="Times New Roman" w:cs="Times New Roman"/>
          <w:sz w:val="28"/>
          <w:szCs w:val="28"/>
        </w:rPr>
        <w:t>) за объектами, на строительство которых направляется субсидия.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5.7.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графика выполнения мероприятий по строительству и уровня софинансирования расходных обязательств из местного бюджета.</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5.8. Осуществление закупок товаров, работ, услуг в соответствии с требованиями </w:t>
      </w:r>
      <w:hyperlink r:id="rId14" w:history="1">
        <w:r w:rsidRPr="00081411">
          <w:rPr>
            <w:rFonts w:ascii="Times New Roman" w:hAnsi="Times New Roman" w:cs="Times New Roman"/>
            <w:sz w:val="28"/>
            <w:szCs w:val="28"/>
          </w:rPr>
          <w:t>постановления</w:t>
        </w:r>
      </w:hyperlink>
      <w:r w:rsidRPr="00081411">
        <w:rPr>
          <w:rFonts w:ascii="Times New Roman" w:hAnsi="Times New Roman" w:cs="Times New Roman"/>
          <w:sz w:val="28"/>
          <w:szCs w:val="28"/>
        </w:rPr>
        <w:t xml:space="preserve"> Правительства области от 27.04.2016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501-п </w:t>
      </w:r>
      <w:r w:rsidR="006D445F">
        <w:rPr>
          <w:rFonts w:ascii="Times New Roman" w:hAnsi="Times New Roman" w:cs="Times New Roman"/>
          <w:sz w:val="28"/>
          <w:szCs w:val="28"/>
        </w:rPr>
        <w:t>«</w:t>
      </w:r>
      <w:r w:rsidRPr="00081411">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sidR="006D445F">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1" w:name="Par24"/>
      <w:bookmarkEnd w:id="1"/>
      <w:r w:rsidRPr="00081411">
        <w:rPr>
          <w:rFonts w:ascii="Times New Roman" w:hAnsi="Times New Roman" w:cs="Times New Roman"/>
          <w:sz w:val="28"/>
          <w:szCs w:val="28"/>
        </w:rPr>
        <w:t>6.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7. Размер субсидии, предоставляемой бюджету муниципального образования области за счет средств федерального и областного бюджетов (S), рассчитывается по следующей формуле:</w:t>
      </w:r>
    </w:p>
    <w:p w:rsidR="00081411" w:rsidRPr="00081411" w:rsidRDefault="00081411" w:rsidP="00351FA0">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351FA0">
      <w:pPr>
        <w:autoSpaceDE w:val="0"/>
        <w:autoSpaceDN w:val="0"/>
        <w:adjustRightInd w:val="0"/>
        <w:spacing w:after="0" w:line="240" w:lineRule="auto"/>
        <w:contextualSpacing/>
        <w:jc w:val="center"/>
        <w:rPr>
          <w:rFonts w:ascii="Times New Roman" w:hAnsi="Times New Roman" w:cs="Times New Roman"/>
          <w:sz w:val="28"/>
          <w:szCs w:val="28"/>
        </w:rPr>
      </w:pPr>
      <w:r w:rsidRPr="00081411">
        <w:rPr>
          <w:rFonts w:ascii="Times New Roman" w:hAnsi="Times New Roman" w:cs="Times New Roman"/>
          <w:sz w:val="28"/>
          <w:szCs w:val="28"/>
        </w:rPr>
        <w:t>S = С x У</w:t>
      </w:r>
      <w:r w:rsidRPr="00081411">
        <w:rPr>
          <w:rFonts w:ascii="Times New Roman" w:hAnsi="Times New Roman" w:cs="Times New Roman"/>
          <w:sz w:val="28"/>
          <w:szCs w:val="28"/>
          <w:vertAlign w:val="subscript"/>
        </w:rPr>
        <w:t>соф.</w:t>
      </w:r>
      <w:r w:rsidRPr="00081411">
        <w:rPr>
          <w:rFonts w:ascii="Times New Roman" w:hAnsi="Times New Roman" w:cs="Times New Roman"/>
          <w:sz w:val="28"/>
          <w:szCs w:val="28"/>
        </w:rPr>
        <w:t xml:space="preserve"> / 100,</w:t>
      </w:r>
    </w:p>
    <w:p w:rsidR="00081411" w:rsidRPr="00081411" w:rsidRDefault="00081411" w:rsidP="00351FA0">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351FA0">
      <w:pPr>
        <w:autoSpaceDE w:val="0"/>
        <w:autoSpaceDN w:val="0"/>
        <w:adjustRightInd w:val="0"/>
        <w:spacing w:after="0" w:line="240" w:lineRule="auto"/>
        <w:contextualSpacing/>
        <w:jc w:val="both"/>
        <w:rPr>
          <w:rFonts w:ascii="Times New Roman" w:hAnsi="Times New Roman" w:cs="Times New Roman"/>
          <w:sz w:val="28"/>
          <w:szCs w:val="28"/>
        </w:rPr>
      </w:pPr>
      <w:r w:rsidRPr="00081411">
        <w:rPr>
          <w:rFonts w:ascii="Times New Roman" w:hAnsi="Times New Roman" w:cs="Times New Roman"/>
          <w:sz w:val="28"/>
          <w:szCs w:val="28"/>
        </w:rPr>
        <w:t>где:</w:t>
      </w:r>
      <w:r w:rsidR="003D3C4B">
        <w:rPr>
          <w:rFonts w:ascii="Times New Roman" w:hAnsi="Times New Roman" w:cs="Times New Roman"/>
          <w:sz w:val="28"/>
          <w:szCs w:val="28"/>
        </w:rPr>
        <w:t xml:space="preserve"> </w:t>
      </w:r>
      <w:r w:rsidRPr="00081411">
        <w:rPr>
          <w:rFonts w:ascii="Times New Roman" w:hAnsi="Times New Roman" w:cs="Times New Roman"/>
          <w:sz w:val="28"/>
          <w:szCs w:val="28"/>
        </w:rPr>
        <w:t xml:space="preserve">С - сметная стоимость (остаток сметной стоимости) строительства </w:t>
      </w:r>
      <w:r w:rsidR="003D3C4B">
        <w:rPr>
          <w:rFonts w:ascii="Times New Roman" w:hAnsi="Times New Roman" w:cs="Times New Roman"/>
          <w:sz w:val="28"/>
          <w:szCs w:val="28"/>
        </w:rPr>
        <w:t>учреждений культурно-досугового типа</w:t>
      </w:r>
      <w:r w:rsidRPr="00081411">
        <w:rPr>
          <w:rFonts w:ascii="Times New Roman" w:hAnsi="Times New Roman" w:cs="Times New Roman"/>
          <w:sz w:val="28"/>
          <w:szCs w:val="28"/>
        </w:rPr>
        <w:t>, на софинансирование которого предоставляется субсидия;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У</w:t>
      </w:r>
      <w:r w:rsidRPr="00081411">
        <w:rPr>
          <w:rFonts w:ascii="Times New Roman" w:hAnsi="Times New Roman" w:cs="Times New Roman"/>
          <w:sz w:val="28"/>
          <w:szCs w:val="28"/>
          <w:vertAlign w:val="subscript"/>
        </w:rPr>
        <w:t>соф.</w:t>
      </w:r>
      <w:r w:rsidRPr="00081411">
        <w:rPr>
          <w:rFonts w:ascii="Times New Roman" w:hAnsi="Times New Roman" w:cs="Times New Roman"/>
          <w:sz w:val="28"/>
          <w:szCs w:val="28"/>
        </w:rPr>
        <w:t xml:space="preserve"> - уровень софинансирования расходного обязательства за счет средств федерального и областного бюджетов, установленный постановлением Правительства области, указанным в </w:t>
      </w:r>
      <w:hyperlink w:anchor="Par24" w:history="1">
        <w:r w:rsidRPr="00081411">
          <w:rPr>
            <w:rFonts w:ascii="Times New Roman" w:hAnsi="Times New Roman" w:cs="Times New Roman"/>
            <w:sz w:val="28"/>
            <w:szCs w:val="28"/>
          </w:rPr>
          <w:t>пункте 6</w:t>
        </w:r>
      </w:hyperlink>
      <w:r w:rsidRPr="00081411">
        <w:rPr>
          <w:rFonts w:ascii="Times New Roman" w:hAnsi="Times New Roman" w:cs="Times New Roman"/>
          <w:sz w:val="28"/>
          <w:szCs w:val="28"/>
        </w:rPr>
        <w:t xml:space="preserve"> Порядка.</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8. Субсидия предоставляется на основании соглашения, которое должно содержать положения, предусмотренные </w:t>
      </w:r>
      <w:hyperlink r:id="rId15" w:history="1">
        <w:r w:rsidRPr="00081411">
          <w:rPr>
            <w:rFonts w:ascii="Times New Roman" w:hAnsi="Times New Roman" w:cs="Times New Roman"/>
            <w:sz w:val="28"/>
            <w:szCs w:val="28"/>
          </w:rPr>
          <w:t>Правилами</w:t>
        </w:r>
      </w:hyperlink>
      <w:r w:rsidRPr="00081411">
        <w:rPr>
          <w:rFonts w:ascii="Times New Roman" w:hAnsi="Times New Roman" w:cs="Times New Roman"/>
          <w:sz w:val="28"/>
          <w:szCs w:val="28"/>
        </w:rPr>
        <w:t xml:space="preserve">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605-п,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lastRenderedPageBreak/>
        <w:t>9. Для заключения соглашения орган местного самоуправления муниципального образования области представляет в департамент строительства следующие документы:</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заверенная копия разрешения на строительство;</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заверенная копия положительного заключения государственной экспертизы проектной документации и результатов инженерных изысканий;</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сметная стоимость (остаток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проекта;</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заверенная копия положительного заключения государственной экологической экспертизы проектной документации - в случаях, предусмотренных </w:t>
      </w:r>
      <w:hyperlink r:id="rId16" w:history="1">
        <w:r w:rsidRPr="00081411">
          <w:rPr>
            <w:rFonts w:ascii="Times New Roman" w:hAnsi="Times New Roman" w:cs="Times New Roman"/>
            <w:sz w:val="28"/>
            <w:szCs w:val="28"/>
          </w:rPr>
          <w:t>частью 6 статьи 49</w:t>
        </w:r>
      </w:hyperlink>
      <w:r w:rsidRPr="00081411">
        <w:rPr>
          <w:rFonts w:ascii="Times New Roman" w:hAnsi="Times New Roman" w:cs="Times New Roman"/>
          <w:sz w:val="28"/>
          <w:szCs w:val="28"/>
        </w:rPr>
        <w:t xml:space="preserve"> Градостроительного кодекса Российской Федерации;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Соглашение заключается в срок не позднее 30-го дня со дня вступления в силу соглашения о предоставлении субсидии из федерального бюджета на софинансирование расходных обязательств Ярославской области.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финансовом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региональную целевую программу </w:t>
      </w:r>
      <w:r w:rsidR="006D445F">
        <w:rPr>
          <w:rFonts w:ascii="Times New Roman" w:hAnsi="Times New Roman" w:cs="Times New Roman"/>
          <w:sz w:val="28"/>
          <w:szCs w:val="28"/>
        </w:rPr>
        <w:t>«</w:t>
      </w:r>
      <w:r w:rsidRPr="00081411">
        <w:rPr>
          <w:rFonts w:ascii="Times New Roman" w:hAnsi="Times New Roman" w:cs="Times New Roman"/>
          <w:sz w:val="28"/>
          <w:szCs w:val="28"/>
        </w:rPr>
        <w:t>Развитие культуры и искусства в Ярославской области</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на 2019 - 2024 годы.</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При заключении соглашения в текущем финансовом году повторного представления документов, подтверждающих софинансирование расходного обязательства за счет средств местного бюджета, не требуется. Сумма </w:t>
      </w:r>
      <w:r w:rsidRPr="00081411">
        <w:rPr>
          <w:rFonts w:ascii="Times New Roman" w:hAnsi="Times New Roman" w:cs="Times New Roman"/>
          <w:sz w:val="28"/>
          <w:szCs w:val="28"/>
        </w:rPr>
        <w:lastRenderedPageBreak/>
        <w:t>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10. Результатами использования субсидии, значения которых устанавливаются соглашением, являются: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степень выполнения работ по строительству;</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наличие введенных в эксплуатацию объектов </w:t>
      </w:r>
      <w:r w:rsidR="002D7627">
        <w:rPr>
          <w:rFonts w:ascii="Times New Roman" w:hAnsi="Times New Roman" w:cs="Times New Roman"/>
          <w:sz w:val="28"/>
          <w:szCs w:val="28"/>
        </w:rPr>
        <w:t>культурно-досугового типа</w:t>
      </w:r>
      <w:r w:rsidR="002D7627" w:rsidRPr="00081411">
        <w:rPr>
          <w:rFonts w:ascii="Times New Roman" w:hAnsi="Times New Roman" w:cs="Times New Roman"/>
          <w:sz w:val="28"/>
          <w:szCs w:val="28"/>
        </w:rPr>
        <w:t xml:space="preserve"> </w:t>
      </w:r>
      <w:r w:rsidRPr="00081411">
        <w:rPr>
          <w:rFonts w:ascii="Times New Roman" w:hAnsi="Times New Roman" w:cs="Times New Roman"/>
          <w:sz w:val="28"/>
          <w:szCs w:val="28"/>
        </w:rPr>
        <w:t>муниципальной собственности.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12. Предоставление субсидии осуществляется в следующем порядке:</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12.1. Перечисление субсидии муниципальному образованию области осуществляется департаментом строительства на основании соглашения в соответствии с заявкой на перечисление субсидии и представленными актами выполненных работ в пределах кассового плана областного бюджета, утвержденного на соответствующий квартал.</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12.2. Средства федерального и областного бюджетов, предоставляемые в форме субсидии, зачисляются на лицевой счет администратора доходов местного бюджета, открытый в установленном порядке, по кодам бюджетной классификации доходов бюджетов и расходуются строго по целевому назначению с отражением в расходной части местных бюджетов по соответствующим кодам бюджетной классификации.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13. Орган местного самоуправления муниципального образования области представляет следующие отчеты:</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13.1. В государственной интегрированной информационной системе управления общественными финансами </w:t>
      </w:r>
      <w:r w:rsidR="006D445F">
        <w:rPr>
          <w:rFonts w:ascii="Times New Roman" w:hAnsi="Times New Roman" w:cs="Times New Roman"/>
          <w:sz w:val="28"/>
          <w:szCs w:val="28"/>
        </w:rPr>
        <w:t>«</w:t>
      </w:r>
      <w:r w:rsidRPr="00081411">
        <w:rPr>
          <w:rFonts w:ascii="Times New Roman" w:hAnsi="Times New Roman" w:cs="Times New Roman"/>
          <w:sz w:val="28"/>
          <w:szCs w:val="28"/>
        </w:rPr>
        <w:t>Электронный бюджет</w:t>
      </w:r>
      <w:r w:rsidR="006D445F">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отчет о расходах бюджета, в целях софинансирования которых предоставляется субсидия, по форме согласно приложению к соглашению, являющемуся неотъемлемой частью соглашения, не позднее 10-го числа месяца, следующего за кварталом, в котором получена субсидия;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отчет о достижении значений результата использования субсидии по форме согласно приложению к соглашению, являющемуся неотъемлемой частью соглашения, не позднее 10 января года, следующего за годом предоставления субсидии.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В случае невозможности представления указанных отчетов в государственной интегрированной информационной системе управления общественными финансами </w:t>
      </w:r>
      <w:r w:rsidR="006D445F">
        <w:rPr>
          <w:rFonts w:ascii="Times New Roman" w:hAnsi="Times New Roman" w:cs="Times New Roman"/>
          <w:sz w:val="28"/>
          <w:szCs w:val="28"/>
        </w:rPr>
        <w:t>«</w:t>
      </w:r>
      <w:r w:rsidRPr="00081411">
        <w:rPr>
          <w:rFonts w:ascii="Times New Roman" w:hAnsi="Times New Roman" w:cs="Times New Roman"/>
          <w:sz w:val="28"/>
          <w:szCs w:val="28"/>
        </w:rPr>
        <w:t>Электронный бюджет</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они представляются на бумажном носителе.</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13.2. В департамент строительства (на бумажном носителе):</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lastRenderedPageBreak/>
        <w:t xml:space="preserve">- ежеквартальный отчет об использовании субсидии по </w:t>
      </w:r>
      <w:hyperlink r:id="rId17" w:history="1">
        <w:r w:rsidRPr="00081411">
          <w:rPr>
            <w:rFonts w:ascii="Times New Roman" w:hAnsi="Times New Roman" w:cs="Times New Roman"/>
            <w:sz w:val="28"/>
            <w:szCs w:val="28"/>
          </w:rPr>
          <w:t>форме 0503324</w:t>
        </w:r>
      </w:hyperlink>
      <w:r w:rsidRPr="00081411">
        <w:rPr>
          <w:rFonts w:ascii="Times New Roman" w:hAnsi="Times New Roman" w:cs="Times New Roman"/>
          <w:sz w:val="28"/>
          <w:szCs w:val="28"/>
        </w:rPr>
        <w:t xml:space="preserve"> </w:t>
      </w:r>
      <w:r w:rsidR="006D445F">
        <w:rPr>
          <w:rFonts w:ascii="Times New Roman" w:hAnsi="Times New Roman" w:cs="Times New Roman"/>
          <w:sz w:val="28"/>
          <w:szCs w:val="28"/>
        </w:rPr>
        <w:t>«</w:t>
      </w:r>
      <w:r w:rsidRPr="00081411">
        <w:rPr>
          <w:rFonts w:ascii="Times New Roman" w:hAnsi="Times New Roman" w:cs="Times New Roman"/>
          <w:sz w:val="28"/>
          <w:szCs w:val="28"/>
        </w:rPr>
        <w:t>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согласно приложению к письму Федерального казначейства от 11 декабря 2012 г.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42-7.4-05/2.1-704 начиная с квартала предоставления субсидии до 5-го числа месяца, следующего за кварталом, в котором получена субсидия (нарастающим итогом);</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ежеквартальный отчет об использовании субсидии по форме 0503324 Обл, утвержденной приказом департамента финансов Ярославской области от 16.06.2014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128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67 и внесении изменений в приказ департамента финансов области от 29.03.2010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82</w:t>
      </w:r>
      <w:r w:rsidR="006D445F">
        <w:rPr>
          <w:rFonts w:ascii="Times New Roman" w:hAnsi="Times New Roman" w:cs="Times New Roman"/>
          <w:sz w:val="28"/>
          <w:szCs w:val="28"/>
        </w:rPr>
        <w:t>»</w:t>
      </w:r>
      <w:r w:rsidRPr="00081411">
        <w:rPr>
          <w:rFonts w:ascii="Times New Roman" w:hAnsi="Times New Roman" w:cs="Times New Roman"/>
          <w:sz w:val="28"/>
          <w:szCs w:val="28"/>
        </w:rPr>
        <w:t>, начиная с квартала предоставления субсидии до 5-го числа месяца, следующего за кварталом, в котором получена субсидия (нарастающим итогом);</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годовой отчет об использовании субсидии по </w:t>
      </w:r>
      <w:hyperlink r:id="rId18" w:history="1">
        <w:r w:rsidRPr="00081411">
          <w:rPr>
            <w:rFonts w:ascii="Times New Roman" w:hAnsi="Times New Roman" w:cs="Times New Roman"/>
            <w:sz w:val="28"/>
            <w:szCs w:val="28"/>
          </w:rPr>
          <w:t>форме 0503324</w:t>
        </w:r>
      </w:hyperlink>
      <w:r w:rsidRPr="00081411">
        <w:rPr>
          <w:rFonts w:ascii="Times New Roman" w:hAnsi="Times New Roman" w:cs="Times New Roman"/>
          <w:sz w:val="28"/>
          <w:szCs w:val="28"/>
        </w:rPr>
        <w:t xml:space="preserve"> </w:t>
      </w:r>
      <w:r w:rsidR="006D445F">
        <w:rPr>
          <w:rFonts w:ascii="Times New Roman" w:hAnsi="Times New Roman" w:cs="Times New Roman"/>
          <w:sz w:val="28"/>
          <w:szCs w:val="28"/>
        </w:rPr>
        <w:t>«</w:t>
      </w:r>
      <w:r w:rsidRPr="00081411">
        <w:rPr>
          <w:rFonts w:ascii="Times New Roman" w:hAnsi="Times New Roman" w:cs="Times New Roman"/>
          <w:sz w:val="28"/>
          <w:szCs w:val="28"/>
        </w:rPr>
        <w:t>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согласно приложению к письму Федерального казначейства от 11 декабря 2012 г.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42-7.4-05/2.1-704 до 15 декабря года, в котором получена субсидия;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годовой отчет об использовании субсидии по форме 0503324 Обл, утвержденной приказом департамента финансов Ярославской области от 16.06.2014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128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67 и внесении изменений в приказ департамента финансов области от 29.03.2010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82</w:t>
      </w:r>
      <w:r w:rsidR="006D445F">
        <w:rPr>
          <w:rFonts w:ascii="Times New Roman" w:hAnsi="Times New Roman" w:cs="Times New Roman"/>
          <w:sz w:val="28"/>
          <w:szCs w:val="28"/>
        </w:rPr>
        <w:t>»</w:t>
      </w:r>
      <w:r w:rsidRPr="00081411">
        <w:rPr>
          <w:rFonts w:ascii="Times New Roman" w:hAnsi="Times New Roman" w:cs="Times New Roman"/>
          <w:sz w:val="28"/>
          <w:szCs w:val="28"/>
        </w:rPr>
        <w:t>, до 15 декабря года, в котором получена субсидия;</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ежемесячно в срок до 5-го числа (за декабрь - до 12-го числа) месяца, следующего за отчетным, - оригиналы и скан-копии актов о приемке выполненных работ и справок о стоимости выполненных работ и затрат по объектам строительства, реконструкции и капитального ремонта (по формам </w:t>
      </w:r>
      <w:hyperlink r:id="rId19" w:history="1">
        <w:r w:rsidRPr="00081411">
          <w:rPr>
            <w:rFonts w:ascii="Times New Roman" w:hAnsi="Times New Roman" w:cs="Times New Roman"/>
            <w:sz w:val="28"/>
            <w:szCs w:val="28"/>
          </w:rPr>
          <w:t>КС-2</w:t>
        </w:r>
      </w:hyperlink>
      <w:r w:rsidRPr="00081411">
        <w:rPr>
          <w:rFonts w:ascii="Times New Roman" w:hAnsi="Times New Roman" w:cs="Times New Roman"/>
          <w:sz w:val="28"/>
          <w:szCs w:val="28"/>
        </w:rPr>
        <w:t xml:space="preserve">, </w:t>
      </w:r>
      <w:hyperlink r:id="rId20" w:history="1">
        <w:r w:rsidRPr="00081411">
          <w:rPr>
            <w:rFonts w:ascii="Times New Roman" w:hAnsi="Times New Roman" w:cs="Times New Roman"/>
            <w:sz w:val="28"/>
            <w:szCs w:val="28"/>
          </w:rPr>
          <w:t>КС-3</w:t>
        </w:r>
      </w:hyperlink>
      <w:r w:rsidRPr="00081411">
        <w:rPr>
          <w:rFonts w:ascii="Times New Roman" w:hAnsi="Times New Roman" w:cs="Times New Roman"/>
          <w:sz w:val="28"/>
          <w:szCs w:val="28"/>
        </w:rPr>
        <w:t xml:space="preserve"> соответственно, утвержденным постановлением Государственного комитета Российской Федерации по статистике от 11 ноября 1999 г.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100 </w:t>
      </w:r>
      <w:r w:rsidR="006D445F">
        <w:rPr>
          <w:rFonts w:ascii="Times New Roman" w:hAnsi="Times New Roman" w:cs="Times New Roman"/>
          <w:sz w:val="28"/>
          <w:szCs w:val="28"/>
        </w:rPr>
        <w:t>«</w:t>
      </w:r>
      <w:r w:rsidRPr="00081411">
        <w:rPr>
          <w:rFonts w:ascii="Times New Roman" w:hAnsi="Times New Roman" w:cs="Times New Roman"/>
          <w:sz w:val="28"/>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6D445F">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14. Оценка </w:t>
      </w:r>
      <w:r w:rsidR="002D7627">
        <w:rPr>
          <w:rFonts w:ascii="Times New Roman" w:hAnsi="Times New Roman" w:cs="Times New Roman"/>
          <w:sz w:val="28"/>
          <w:szCs w:val="28"/>
        </w:rPr>
        <w:t>э</w:t>
      </w:r>
      <w:r w:rsidRPr="00081411">
        <w:rPr>
          <w:rFonts w:ascii="Times New Roman" w:hAnsi="Times New Roman" w:cs="Times New Roman"/>
          <w:sz w:val="28"/>
          <w:szCs w:val="28"/>
        </w:rPr>
        <w:t>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w:t>
      </w:r>
    </w:p>
    <w:p w:rsidR="00081411" w:rsidRPr="00081411" w:rsidRDefault="00081411" w:rsidP="00351FA0">
      <w:pPr>
        <w:autoSpaceDE w:val="0"/>
        <w:autoSpaceDN w:val="0"/>
        <w:adjustRightInd w:val="0"/>
        <w:spacing w:before="280" w:after="0" w:line="240" w:lineRule="auto"/>
        <w:ind w:firstLine="708"/>
        <w:contextualSpacing/>
        <w:jc w:val="both"/>
        <w:rPr>
          <w:rFonts w:ascii="Times New Roman" w:hAnsi="Times New Roman" w:cs="Times New Roman"/>
          <w:sz w:val="28"/>
          <w:szCs w:val="28"/>
        </w:rPr>
      </w:pPr>
      <w:r w:rsidRPr="00081411">
        <w:rPr>
          <w:rFonts w:ascii="Times New Roman" w:hAnsi="Times New Roman" w:cs="Times New Roman"/>
          <w:sz w:val="28"/>
          <w:szCs w:val="28"/>
        </w:rPr>
        <w:lastRenderedPageBreak/>
        <w:t>Эффективность использования субсидии (S) рассчитывается по следующей формуле:</w:t>
      </w:r>
    </w:p>
    <w:p w:rsidR="00081411" w:rsidRPr="00081411" w:rsidRDefault="00081411" w:rsidP="00351FA0">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351FA0">
      <w:pPr>
        <w:autoSpaceDE w:val="0"/>
        <w:autoSpaceDN w:val="0"/>
        <w:adjustRightInd w:val="0"/>
        <w:spacing w:after="0" w:line="240" w:lineRule="auto"/>
        <w:contextualSpacing/>
        <w:jc w:val="center"/>
        <w:rPr>
          <w:rFonts w:ascii="Times New Roman" w:hAnsi="Times New Roman" w:cs="Times New Roman"/>
          <w:sz w:val="28"/>
          <w:szCs w:val="28"/>
        </w:rPr>
      </w:pPr>
      <w:r w:rsidRPr="00081411">
        <w:rPr>
          <w:rFonts w:ascii="Times New Roman" w:hAnsi="Times New Roman" w:cs="Times New Roman"/>
          <w:sz w:val="28"/>
          <w:szCs w:val="28"/>
        </w:rPr>
        <w:t>S = R x P / F,</w:t>
      </w:r>
    </w:p>
    <w:p w:rsidR="00081411" w:rsidRPr="00081411" w:rsidRDefault="00081411" w:rsidP="00351FA0">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351FA0">
      <w:pPr>
        <w:autoSpaceDE w:val="0"/>
        <w:autoSpaceDN w:val="0"/>
        <w:adjustRightInd w:val="0"/>
        <w:spacing w:after="0" w:line="240" w:lineRule="auto"/>
        <w:contextualSpacing/>
        <w:jc w:val="both"/>
        <w:rPr>
          <w:rFonts w:ascii="Times New Roman" w:hAnsi="Times New Roman" w:cs="Times New Roman"/>
          <w:sz w:val="28"/>
          <w:szCs w:val="28"/>
        </w:rPr>
      </w:pPr>
      <w:r w:rsidRPr="00081411">
        <w:rPr>
          <w:rFonts w:ascii="Times New Roman" w:hAnsi="Times New Roman" w:cs="Times New Roman"/>
          <w:sz w:val="28"/>
          <w:szCs w:val="28"/>
        </w:rPr>
        <w:t>где:</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P - плановый объем бюджетных ассигнований, утвержденный в бюджете на финансирование создания </w:t>
      </w:r>
      <w:r w:rsidR="00E72BF7">
        <w:rPr>
          <w:rFonts w:ascii="Times New Roman" w:hAnsi="Times New Roman" w:cs="Times New Roman"/>
          <w:sz w:val="28"/>
          <w:szCs w:val="28"/>
        </w:rPr>
        <w:t>учреждений культурно-досугового типа в сельской местности</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F - фактический объем финансирования расходов на создание </w:t>
      </w:r>
      <w:r w:rsidR="00E72BF7">
        <w:rPr>
          <w:rFonts w:ascii="Times New Roman" w:hAnsi="Times New Roman" w:cs="Times New Roman"/>
          <w:sz w:val="28"/>
          <w:szCs w:val="28"/>
        </w:rPr>
        <w:t>учреждений культурно-досугового типа в сельской местности</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При значении S равном 1 или более 1 эффективность использования субсидии признается высокой.</w:t>
      </w:r>
    </w:p>
    <w:p w:rsid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При значении S менее 1 эффективность использования субсидии признается низкой.</w:t>
      </w:r>
    </w:p>
    <w:p w:rsidR="002D7627" w:rsidRPr="00081411" w:rsidRDefault="002D7627"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Результат использования субсидии (R) рассчитывается по следующей формуле:</w:t>
      </w:r>
    </w:p>
    <w:p w:rsidR="002D7627" w:rsidRPr="00081411" w:rsidRDefault="002D7627" w:rsidP="00351FA0">
      <w:pPr>
        <w:autoSpaceDE w:val="0"/>
        <w:autoSpaceDN w:val="0"/>
        <w:adjustRightInd w:val="0"/>
        <w:spacing w:after="0" w:line="240" w:lineRule="auto"/>
        <w:contextualSpacing/>
        <w:jc w:val="both"/>
        <w:rPr>
          <w:rFonts w:ascii="Times New Roman" w:hAnsi="Times New Roman" w:cs="Times New Roman"/>
          <w:sz w:val="28"/>
          <w:szCs w:val="28"/>
        </w:rPr>
      </w:pPr>
    </w:p>
    <w:p w:rsidR="002D7627" w:rsidRPr="00081411" w:rsidRDefault="002D7627" w:rsidP="00351FA0">
      <w:pPr>
        <w:autoSpaceDE w:val="0"/>
        <w:autoSpaceDN w:val="0"/>
        <w:adjustRightInd w:val="0"/>
        <w:spacing w:after="0" w:line="240" w:lineRule="auto"/>
        <w:contextualSpacing/>
        <w:jc w:val="center"/>
        <w:rPr>
          <w:rFonts w:ascii="Times New Roman" w:hAnsi="Times New Roman" w:cs="Times New Roman"/>
          <w:sz w:val="28"/>
          <w:szCs w:val="28"/>
        </w:rPr>
      </w:pPr>
      <w:r w:rsidRPr="00081411">
        <w:rPr>
          <w:rFonts w:ascii="Times New Roman" w:hAnsi="Times New Roman" w:cs="Times New Roman"/>
          <w:sz w:val="28"/>
          <w:szCs w:val="28"/>
        </w:rPr>
        <w:t>R = R</w:t>
      </w:r>
      <w:r w:rsidRPr="00081411">
        <w:rPr>
          <w:rFonts w:ascii="Times New Roman" w:hAnsi="Times New Roman" w:cs="Times New Roman"/>
          <w:sz w:val="28"/>
          <w:szCs w:val="28"/>
          <w:vertAlign w:val="subscript"/>
        </w:rPr>
        <w:t>f</w:t>
      </w:r>
      <w:r w:rsidRPr="00081411">
        <w:rPr>
          <w:rFonts w:ascii="Times New Roman" w:hAnsi="Times New Roman" w:cs="Times New Roman"/>
          <w:sz w:val="28"/>
          <w:szCs w:val="28"/>
        </w:rPr>
        <w:t xml:space="preserve"> / R</w:t>
      </w:r>
      <w:r w:rsidRPr="00081411">
        <w:rPr>
          <w:rFonts w:ascii="Times New Roman" w:hAnsi="Times New Roman" w:cs="Times New Roman"/>
          <w:sz w:val="28"/>
          <w:szCs w:val="28"/>
          <w:vertAlign w:val="subscript"/>
        </w:rPr>
        <w:t>p</w:t>
      </w:r>
      <w:r w:rsidRPr="00081411">
        <w:rPr>
          <w:rFonts w:ascii="Times New Roman" w:hAnsi="Times New Roman" w:cs="Times New Roman"/>
          <w:sz w:val="28"/>
          <w:szCs w:val="28"/>
        </w:rPr>
        <w:t>,</w:t>
      </w:r>
    </w:p>
    <w:p w:rsidR="002D7627" w:rsidRPr="00081411" w:rsidRDefault="002D7627" w:rsidP="00351FA0">
      <w:pPr>
        <w:autoSpaceDE w:val="0"/>
        <w:autoSpaceDN w:val="0"/>
        <w:adjustRightInd w:val="0"/>
        <w:spacing w:after="0" w:line="240" w:lineRule="auto"/>
        <w:contextualSpacing/>
        <w:jc w:val="both"/>
        <w:rPr>
          <w:rFonts w:ascii="Times New Roman" w:hAnsi="Times New Roman" w:cs="Times New Roman"/>
          <w:sz w:val="28"/>
          <w:szCs w:val="28"/>
        </w:rPr>
      </w:pPr>
    </w:p>
    <w:p w:rsidR="002D7627" w:rsidRPr="00081411" w:rsidRDefault="002D7627" w:rsidP="00351FA0">
      <w:pPr>
        <w:autoSpaceDE w:val="0"/>
        <w:autoSpaceDN w:val="0"/>
        <w:adjustRightInd w:val="0"/>
        <w:spacing w:after="0" w:line="240" w:lineRule="auto"/>
        <w:contextualSpacing/>
        <w:jc w:val="both"/>
        <w:rPr>
          <w:rFonts w:ascii="Times New Roman" w:hAnsi="Times New Roman" w:cs="Times New Roman"/>
          <w:sz w:val="28"/>
          <w:szCs w:val="28"/>
        </w:rPr>
      </w:pPr>
      <w:r w:rsidRPr="00081411">
        <w:rPr>
          <w:rFonts w:ascii="Times New Roman" w:hAnsi="Times New Roman" w:cs="Times New Roman"/>
          <w:sz w:val="28"/>
          <w:szCs w:val="28"/>
        </w:rPr>
        <w:t>где:</w:t>
      </w:r>
    </w:p>
    <w:p w:rsidR="002D7627" w:rsidRPr="00081411" w:rsidRDefault="002D7627"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R</w:t>
      </w:r>
      <w:r w:rsidRPr="00081411">
        <w:rPr>
          <w:rFonts w:ascii="Times New Roman" w:hAnsi="Times New Roman" w:cs="Times New Roman"/>
          <w:sz w:val="28"/>
          <w:szCs w:val="28"/>
          <w:vertAlign w:val="subscript"/>
        </w:rPr>
        <w:t>f</w:t>
      </w:r>
      <w:r w:rsidRPr="00081411">
        <w:rPr>
          <w:rFonts w:ascii="Times New Roman" w:hAnsi="Times New Roman" w:cs="Times New Roman"/>
          <w:sz w:val="28"/>
          <w:szCs w:val="28"/>
        </w:rPr>
        <w:t xml:space="preserve"> - фактическое значение результата использования субсидии;</w:t>
      </w:r>
    </w:p>
    <w:p w:rsidR="002D7627" w:rsidRPr="00081411" w:rsidRDefault="002D7627"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R</w:t>
      </w:r>
      <w:r w:rsidRPr="00081411">
        <w:rPr>
          <w:rFonts w:ascii="Times New Roman" w:hAnsi="Times New Roman" w:cs="Times New Roman"/>
          <w:sz w:val="28"/>
          <w:szCs w:val="28"/>
          <w:vertAlign w:val="subscript"/>
        </w:rPr>
        <w:t>p</w:t>
      </w:r>
      <w:r w:rsidRPr="00081411">
        <w:rPr>
          <w:rFonts w:ascii="Times New Roman" w:hAnsi="Times New Roman" w:cs="Times New Roman"/>
          <w:sz w:val="28"/>
          <w:szCs w:val="28"/>
        </w:rPr>
        <w:t xml:space="preserve"> - плановое значение результата использования субсидии.</w:t>
      </w:r>
    </w:p>
    <w:p w:rsidR="002D7627" w:rsidRPr="00081411" w:rsidRDefault="002D7627"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При значении R ниже 1 результат использования субсидии признается низкой. Если показатель R равен 1 или более 1, то результат использования субсидии признается высокой.</w:t>
      </w:r>
    </w:p>
    <w:p w:rsidR="00081411" w:rsidRPr="00081411" w:rsidRDefault="00081411" w:rsidP="00351FA0">
      <w:pPr>
        <w:autoSpaceDE w:val="0"/>
        <w:autoSpaceDN w:val="0"/>
        <w:adjustRightInd w:val="0"/>
        <w:spacing w:before="360" w:after="0" w:line="240" w:lineRule="auto"/>
        <w:ind w:firstLine="540"/>
        <w:contextualSpacing/>
        <w:jc w:val="both"/>
        <w:rPr>
          <w:rFonts w:ascii="Times New Roman" w:hAnsi="Times New Roman" w:cs="Times New Roman"/>
          <w:sz w:val="28"/>
          <w:szCs w:val="28"/>
        </w:rPr>
      </w:pPr>
      <w:bookmarkStart w:id="2" w:name="Par82"/>
      <w:bookmarkEnd w:id="2"/>
      <w:r w:rsidRPr="00081411">
        <w:rPr>
          <w:rFonts w:ascii="Times New Roman" w:hAnsi="Times New Roman" w:cs="Times New Roman"/>
          <w:sz w:val="28"/>
          <w:szCs w:val="28"/>
        </w:rPr>
        <w:t xml:space="preserve">15.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10 января года, следующего за годом предоставления субсидии, соответствующие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21" w:history="1">
        <w:r w:rsidRPr="00081411">
          <w:rPr>
            <w:rFonts w:ascii="Times New Roman" w:hAnsi="Times New Roman" w:cs="Times New Roman"/>
            <w:sz w:val="28"/>
            <w:szCs w:val="28"/>
          </w:rPr>
          <w:t>пунктом 5.1 раздела 5</w:t>
        </w:r>
      </w:hyperlink>
      <w:r w:rsidRPr="00081411">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672705">
        <w:rPr>
          <w:rFonts w:ascii="Times New Roman" w:hAnsi="Times New Roman" w:cs="Times New Roman"/>
          <w:sz w:val="28"/>
          <w:szCs w:val="28"/>
        </w:rPr>
        <w:t>№</w:t>
      </w:r>
      <w:r w:rsidRPr="00081411">
        <w:rPr>
          <w:rFonts w:ascii="Times New Roman" w:hAnsi="Times New Roman" w:cs="Times New Roman"/>
          <w:sz w:val="28"/>
          <w:szCs w:val="28"/>
        </w:rPr>
        <w:t xml:space="preserve"> 605-п.</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22" w:history="1">
        <w:r w:rsidRPr="00081411">
          <w:rPr>
            <w:rFonts w:ascii="Times New Roman" w:hAnsi="Times New Roman" w:cs="Times New Roman"/>
            <w:sz w:val="28"/>
            <w:szCs w:val="28"/>
          </w:rPr>
          <w:t>пунктом 5.2 раздела 5</w:t>
        </w:r>
      </w:hyperlink>
      <w:r w:rsidRPr="00081411">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w:t>
      </w:r>
      <w:r w:rsidRPr="00081411">
        <w:rPr>
          <w:rFonts w:ascii="Times New Roman" w:hAnsi="Times New Roman" w:cs="Times New Roman"/>
          <w:sz w:val="28"/>
          <w:szCs w:val="28"/>
        </w:rPr>
        <w:lastRenderedPageBreak/>
        <w:t xml:space="preserve">Ярославской области, утвержденных постановлением Правительства области от 17.07.2020 </w:t>
      </w:r>
      <w:r w:rsidR="00672705">
        <w:rPr>
          <w:rFonts w:ascii="Times New Roman" w:hAnsi="Times New Roman" w:cs="Times New Roman"/>
          <w:sz w:val="28"/>
          <w:szCs w:val="28"/>
        </w:rPr>
        <w:t>№</w:t>
      </w:r>
      <w:r w:rsidRPr="00081411">
        <w:rPr>
          <w:rFonts w:ascii="Times New Roman" w:hAnsi="Times New Roman" w:cs="Times New Roman"/>
          <w:sz w:val="28"/>
          <w:szCs w:val="28"/>
        </w:rPr>
        <w:t xml:space="preserve"> 605-п.</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При выявлении случаев, указанных в </w:t>
      </w:r>
      <w:hyperlink w:anchor="Par82" w:history="1">
        <w:r w:rsidRPr="00081411">
          <w:rPr>
            <w:rFonts w:ascii="Times New Roman" w:hAnsi="Times New Roman" w:cs="Times New Roman"/>
            <w:sz w:val="28"/>
            <w:szCs w:val="28"/>
          </w:rPr>
          <w:t>абзаце первом</w:t>
        </w:r>
      </w:hyperlink>
      <w:r w:rsidRPr="00081411">
        <w:rPr>
          <w:rFonts w:ascii="Times New Roman" w:hAnsi="Times New Roman" w:cs="Times New Roman"/>
          <w:sz w:val="28"/>
          <w:szCs w:val="28"/>
        </w:rPr>
        <w:t xml:space="preserve"> настоящего пункта, в срок не позднее 15 марта текущего финансового года департамент строительства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85"/>
      <w:bookmarkEnd w:id="3"/>
      <w:r w:rsidRPr="00081411">
        <w:rPr>
          <w:rFonts w:ascii="Times New Roman" w:hAnsi="Times New Roman" w:cs="Times New Roman"/>
          <w:sz w:val="28"/>
          <w:szCs w:val="28"/>
        </w:rPr>
        <w:t xml:space="preserve">16.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23"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области от 03.02.2017 </w:t>
      </w:r>
      <w:r w:rsidR="00672705">
        <w:rPr>
          <w:rFonts w:ascii="Times New Roman" w:hAnsi="Times New Roman" w:cs="Times New Roman"/>
          <w:sz w:val="28"/>
          <w:szCs w:val="28"/>
        </w:rPr>
        <w:t>№</w:t>
      </w:r>
      <w:r w:rsidRPr="00081411">
        <w:rPr>
          <w:rFonts w:ascii="Times New Roman" w:hAnsi="Times New Roman" w:cs="Times New Roman"/>
          <w:sz w:val="28"/>
          <w:szCs w:val="28"/>
        </w:rPr>
        <w:t xml:space="preserve"> 75-п </w:t>
      </w:r>
      <w:r w:rsidR="00672705">
        <w:rPr>
          <w:rFonts w:ascii="Times New Roman" w:hAnsi="Times New Roman" w:cs="Times New Roman"/>
          <w:sz w:val="28"/>
          <w:szCs w:val="28"/>
        </w:rPr>
        <w:t>«</w:t>
      </w:r>
      <w:r w:rsidRPr="00081411">
        <w:rPr>
          <w:rFonts w:ascii="Times New Roman" w:hAnsi="Times New Roman" w:cs="Times New Roman"/>
          <w:sz w:val="28"/>
          <w:szCs w:val="28"/>
        </w:rPr>
        <w:t>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sidR="00672705">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17. Остаток субсидии предоставляется в случае подтверждения наличия в текущем финансовом году потребности в остатках субсидии, не использованных по состоянию на 01 января текущего финансового года, в соответствии с указанным в </w:t>
      </w:r>
      <w:hyperlink w:anchor="Par85" w:history="1">
        <w:r w:rsidRPr="00081411">
          <w:rPr>
            <w:rFonts w:ascii="Times New Roman" w:hAnsi="Times New Roman" w:cs="Times New Roman"/>
            <w:sz w:val="28"/>
            <w:szCs w:val="28"/>
          </w:rPr>
          <w:t>пункте 16</w:t>
        </w:r>
      </w:hyperlink>
      <w:r w:rsidRPr="00081411">
        <w:rPr>
          <w:rFonts w:ascii="Times New Roman" w:hAnsi="Times New Roman" w:cs="Times New Roman"/>
          <w:sz w:val="28"/>
          <w:szCs w:val="28"/>
        </w:rPr>
        <w:t xml:space="preserve"> Порядка постановлением по согласованию с департаментом финансов Ярославской области.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18.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p w:rsidR="00081411" w:rsidRPr="00081411" w:rsidRDefault="00081411" w:rsidP="00351FA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19. 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w:t>
      </w:r>
    </w:p>
    <w:p w:rsidR="00081411" w:rsidRPr="00081411" w:rsidRDefault="00081411" w:rsidP="00351FA0">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351FA0">
      <w:pPr>
        <w:autoSpaceDE w:val="0"/>
        <w:autoSpaceDN w:val="0"/>
        <w:adjustRightInd w:val="0"/>
        <w:spacing w:after="0" w:line="240" w:lineRule="auto"/>
        <w:contextualSpacing/>
        <w:jc w:val="both"/>
        <w:rPr>
          <w:rFonts w:ascii="Times New Roman" w:hAnsi="Times New Roman" w:cs="Times New Roman"/>
          <w:sz w:val="28"/>
          <w:szCs w:val="28"/>
        </w:rPr>
      </w:pPr>
    </w:p>
    <w:p w:rsidR="00E61D3C" w:rsidRPr="00081411" w:rsidRDefault="00E61D3C" w:rsidP="00351FA0">
      <w:pPr>
        <w:contextualSpacing/>
        <w:rPr>
          <w:rFonts w:ascii="Times New Roman" w:hAnsi="Times New Roman" w:cs="Times New Roman"/>
          <w:sz w:val="28"/>
          <w:szCs w:val="28"/>
        </w:rPr>
      </w:pPr>
    </w:p>
    <w:sectPr w:rsidR="00E61D3C" w:rsidRPr="00081411" w:rsidSect="00351FA0">
      <w:headerReference w:type="default" r:id="rId24"/>
      <w:pgSz w:w="11905" w:h="16838"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8E9" w:rsidRDefault="002848E9" w:rsidP="007E4850">
      <w:pPr>
        <w:spacing w:after="0" w:line="240" w:lineRule="auto"/>
      </w:pPr>
      <w:r>
        <w:separator/>
      </w:r>
    </w:p>
  </w:endnote>
  <w:endnote w:type="continuationSeparator" w:id="0">
    <w:p w:rsidR="002848E9" w:rsidRDefault="002848E9" w:rsidP="007E4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8E9" w:rsidRDefault="002848E9" w:rsidP="007E4850">
      <w:pPr>
        <w:spacing w:after="0" w:line="240" w:lineRule="auto"/>
      </w:pPr>
      <w:r>
        <w:separator/>
      </w:r>
    </w:p>
  </w:footnote>
  <w:footnote w:type="continuationSeparator" w:id="0">
    <w:p w:rsidR="002848E9" w:rsidRDefault="002848E9" w:rsidP="007E48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151"/>
    </w:sdtPr>
    <w:sdtEndPr>
      <w:rPr>
        <w:rFonts w:ascii="Times New Roman" w:hAnsi="Times New Roman" w:cs="Times New Roman"/>
        <w:sz w:val="28"/>
        <w:szCs w:val="28"/>
      </w:rPr>
    </w:sdtEndPr>
    <w:sdtContent>
      <w:p w:rsidR="00351FA0" w:rsidRPr="00351FA0" w:rsidRDefault="00351FA0">
        <w:pPr>
          <w:pStyle w:val="a3"/>
          <w:jc w:val="center"/>
          <w:rPr>
            <w:rFonts w:ascii="Times New Roman" w:hAnsi="Times New Roman" w:cs="Times New Roman"/>
            <w:sz w:val="28"/>
            <w:szCs w:val="28"/>
          </w:rPr>
        </w:pPr>
        <w:r w:rsidRPr="00351FA0">
          <w:rPr>
            <w:rFonts w:ascii="Times New Roman" w:hAnsi="Times New Roman" w:cs="Times New Roman"/>
            <w:sz w:val="28"/>
            <w:szCs w:val="28"/>
          </w:rPr>
          <w:fldChar w:fldCharType="begin"/>
        </w:r>
        <w:r w:rsidRPr="00351FA0">
          <w:rPr>
            <w:rFonts w:ascii="Times New Roman" w:hAnsi="Times New Roman" w:cs="Times New Roman"/>
            <w:sz w:val="28"/>
            <w:szCs w:val="28"/>
          </w:rPr>
          <w:instrText xml:space="preserve"> PAGE   \* MERGEFORMAT </w:instrText>
        </w:r>
        <w:r w:rsidRPr="00351FA0">
          <w:rPr>
            <w:rFonts w:ascii="Times New Roman" w:hAnsi="Times New Roman" w:cs="Times New Roman"/>
            <w:sz w:val="28"/>
            <w:szCs w:val="28"/>
          </w:rPr>
          <w:fldChar w:fldCharType="separate"/>
        </w:r>
        <w:r w:rsidR="00495091">
          <w:rPr>
            <w:rFonts w:ascii="Times New Roman" w:hAnsi="Times New Roman" w:cs="Times New Roman"/>
            <w:noProof/>
            <w:sz w:val="28"/>
            <w:szCs w:val="28"/>
          </w:rPr>
          <w:t>8</w:t>
        </w:r>
        <w:r w:rsidRPr="00351FA0">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888"/>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1411"/>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F3A17"/>
    <w:rsid w:val="000F4917"/>
    <w:rsid w:val="00101AFC"/>
    <w:rsid w:val="00107A80"/>
    <w:rsid w:val="00120C6B"/>
    <w:rsid w:val="0013053B"/>
    <w:rsid w:val="00132A7C"/>
    <w:rsid w:val="001410BB"/>
    <w:rsid w:val="00141706"/>
    <w:rsid w:val="001509C2"/>
    <w:rsid w:val="0016017B"/>
    <w:rsid w:val="00166B99"/>
    <w:rsid w:val="00181E6D"/>
    <w:rsid w:val="001B0951"/>
    <w:rsid w:val="001B31FB"/>
    <w:rsid w:val="001B3C0A"/>
    <w:rsid w:val="001B6E34"/>
    <w:rsid w:val="001D1FF4"/>
    <w:rsid w:val="001D3392"/>
    <w:rsid w:val="001D52CE"/>
    <w:rsid w:val="001D7F79"/>
    <w:rsid w:val="001F12D9"/>
    <w:rsid w:val="001F7FA6"/>
    <w:rsid w:val="00206463"/>
    <w:rsid w:val="00211269"/>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848E9"/>
    <w:rsid w:val="002975A6"/>
    <w:rsid w:val="002A2598"/>
    <w:rsid w:val="002A654C"/>
    <w:rsid w:val="002B12D4"/>
    <w:rsid w:val="002C03E7"/>
    <w:rsid w:val="002C2C15"/>
    <w:rsid w:val="002D0C7E"/>
    <w:rsid w:val="002D13FF"/>
    <w:rsid w:val="002D7627"/>
    <w:rsid w:val="002D7BF1"/>
    <w:rsid w:val="002E0B89"/>
    <w:rsid w:val="002E6FD4"/>
    <w:rsid w:val="002F04CD"/>
    <w:rsid w:val="002F38EA"/>
    <w:rsid w:val="002F65B9"/>
    <w:rsid w:val="00303498"/>
    <w:rsid w:val="003060D2"/>
    <w:rsid w:val="0031457E"/>
    <w:rsid w:val="003448CD"/>
    <w:rsid w:val="0034544D"/>
    <w:rsid w:val="003457E7"/>
    <w:rsid w:val="00351FA0"/>
    <w:rsid w:val="003523D7"/>
    <w:rsid w:val="00355769"/>
    <w:rsid w:val="00356DA8"/>
    <w:rsid w:val="00363601"/>
    <w:rsid w:val="003641FC"/>
    <w:rsid w:val="00366941"/>
    <w:rsid w:val="00373B29"/>
    <w:rsid w:val="0038510F"/>
    <w:rsid w:val="003916D5"/>
    <w:rsid w:val="00394888"/>
    <w:rsid w:val="003950F3"/>
    <w:rsid w:val="003A27F8"/>
    <w:rsid w:val="003B27F8"/>
    <w:rsid w:val="003D13AF"/>
    <w:rsid w:val="003D3C4B"/>
    <w:rsid w:val="003D5900"/>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95091"/>
    <w:rsid w:val="004A08B0"/>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92E13"/>
    <w:rsid w:val="005A657C"/>
    <w:rsid w:val="005B31D2"/>
    <w:rsid w:val="005B4BFA"/>
    <w:rsid w:val="005D5547"/>
    <w:rsid w:val="005D7570"/>
    <w:rsid w:val="005E664D"/>
    <w:rsid w:val="005F26A0"/>
    <w:rsid w:val="005F2F9C"/>
    <w:rsid w:val="005F3B36"/>
    <w:rsid w:val="00600A8B"/>
    <w:rsid w:val="00605171"/>
    <w:rsid w:val="006148B6"/>
    <w:rsid w:val="00622812"/>
    <w:rsid w:val="00626147"/>
    <w:rsid w:val="006279CA"/>
    <w:rsid w:val="006315DD"/>
    <w:rsid w:val="006439F4"/>
    <w:rsid w:val="00647DBB"/>
    <w:rsid w:val="006503D7"/>
    <w:rsid w:val="00662CF0"/>
    <w:rsid w:val="00666B19"/>
    <w:rsid w:val="00672705"/>
    <w:rsid w:val="00672DC4"/>
    <w:rsid w:val="00674DF1"/>
    <w:rsid w:val="00675FCC"/>
    <w:rsid w:val="00684F42"/>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70F3"/>
    <w:rsid w:val="006C72F0"/>
    <w:rsid w:val="006D3D4D"/>
    <w:rsid w:val="006D445F"/>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B01A3"/>
    <w:rsid w:val="007C0A27"/>
    <w:rsid w:val="007D08A5"/>
    <w:rsid w:val="007D3AFD"/>
    <w:rsid w:val="007E4850"/>
    <w:rsid w:val="007E48AB"/>
    <w:rsid w:val="007E5361"/>
    <w:rsid w:val="007E7C5A"/>
    <w:rsid w:val="00805DFF"/>
    <w:rsid w:val="00811226"/>
    <w:rsid w:val="008213BC"/>
    <w:rsid w:val="00825EFF"/>
    <w:rsid w:val="008304F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C688F"/>
    <w:rsid w:val="008D2E1F"/>
    <w:rsid w:val="008D4D52"/>
    <w:rsid w:val="008E239C"/>
    <w:rsid w:val="008F026A"/>
    <w:rsid w:val="008F02BA"/>
    <w:rsid w:val="0090061D"/>
    <w:rsid w:val="009130B2"/>
    <w:rsid w:val="0091514B"/>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6ABC"/>
    <w:rsid w:val="00A4707D"/>
    <w:rsid w:val="00A56247"/>
    <w:rsid w:val="00A56FE2"/>
    <w:rsid w:val="00A711AF"/>
    <w:rsid w:val="00A72916"/>
    <w:rsid w:val="00A8214D"/>
    <w:rsid w:val="00A83A45"/>
    <w:rsid w:val="00A84CC3"/>
    <w:rsid w:val="00A8516D"/>
    <w:rsid w:val="00A908EB"/>
    <w:rsid w:val="00A921AF"/>
    <w:rsid w:val="00A95D0F"/>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50618"/>
    <w:rsid w:val="00B52A71"/>
    <w:rsid w:val="00B554ED"/>
    <w:rsid w:val="00B62694"/>
    <w:rsid w:val="00B70788"/>
    <w:rsid w:val="00B8163B"/>
    <w:rsid w:val="00B91768"/>
    <w:rsid w:val="00BA028E"/>
    <w:rsid w:val="00BA0D2F"/>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A1DA9"/>
    <w:rsid w:val="00DB012C"/>
    <w:rsid w:val="00DB0946"/>
    <w:rsid w:val="00DB1906"/>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BF7"/>
    <w:rsid w:val="00E72FB8"/>
    <w:rsid w:val="00E8010C"/>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F71"/>
    <w:rsid w:val="00F3740F"/>
    <w:rsid w:val="00F41C54"/>
    <w:rsid w:val="00F475A4"/>
    <w:rsid w:val="00F66B36"/>
    <w:rsid w:val="00F71562"/>
    <w:rsid w:val="00F74915"/>
    <w:rsid w:val="00F83B8B"/>
    <w:rsid w:val="00F91DE5"/>
    <w:rsid w:val="00FA178A"/>
    <w:rsid w:val="00FA2855"/>
    <w:rsid w:val="00FB4266"/>
    <w:rsid w:val="00FC2630"/>
    <w:rsid w:val="00FC4477"/>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48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4850"/>
  </w:style>
  <w:style w:type="paragraph" w:styleId="a5">
    <w:name w:val="footer"/>
    <w:basedOn w:val="a"/>
    <w:link w:val="a6"/>
    <w:uiPriority w:val="99"/>
    <w:unhideWhenUsed/>
    <w:rsid w:val="007E48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4850"/>
  </w:style>
  <w:style w:type="paragraph" w:styleId="a7">
    <w:name w:val="Balloon Text"/>
    <w:basedOn w:val="a"/>
    <w:link w:val="a8"/>
    <w:uiPriority w:val="99"/>
    <w:semiHidden/>
    <w:unhideWhenUsed/>
    <w:rsid w:val="00351F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1F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48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4850"/>
  </w:style>
  <w:style w:type="paragraph" w:styleId="a5">
    <w:name w:val="footer"/>
    <w:basedOn w:val="a"/>
    <w:link w:val="a6"/>
    <w:uiPriority w:val="99"/>
    <w:unhideWhenUsed/>
    <w:rsid w:val="007E48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4850"/>
  </w:style>
  <w:style w:type="paragraph" w:styleId="a7">
    <w:name w:val="Balloon Text"/>
    <w:basedOn w:val="a"/>
    <w:link w:val="a8"/>
    <w:uiPriority w:val="99"/>
    <w:semiHidden/>
    <w:unhideWhenUsed/>
    <w:rsid w:val="00351F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1F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674229052E40EE451A8A55AC0365F668E9A7DE6A72744398BD681D896FF3D0C7D6549F391C2A7B168BC8E07AH0pEH" TargetMode="External"/><Relationship Id="rId13" Type="http://schemas.openxmlformats.org/officeDocument/2006/relationships/hyperlink" Target="consultantplus://offline/ref=C2674229052E40EE451A8A55AC0365F668E8A6D26578744398BD681D896FF3D0C7D6549F391C2A7B168BC8E07AH0pEH" TargetMode="External"/><Relationship Id="rId18" Type="http://schemas.openxmlformats.org/officeDocument/2006/relationships/hyperlink" Target="consultantplus://offline/ref=C2674229052E40EE451A8A55AC0365F66AE3AAD76477744398BD681D896FF3D0D5D60C933914347F139E9EB13C5A296930036DD33CFBECACHFpB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C2674229052E40EE451A9458BA6F3BF36DEBFDDA63717616C0ED6E4AD63FF58595960AC67A50397B1695CBE17D0470387C4861D32AE7EDAEE4CDE24DH6pAH" TargetMode="External"/><Relationship Id="rId7" Type="http://schemas.openxmlformats.org/officeDocument/2006/relationships/hyperlink" Target="consultantplus://offline/ref=C2674229052E40EE451A8A55AC0365F668E8AAD46172744398BD681D896FF3D0D5D60C973E15327142C48EB5750F2C77391D72D122FBHEpDH" TargetMode="External"/><Relationship Id="rId12" Type="http://schemas.openxmlformats.org/officeDocument/2006/relationships/hyperlink" Target="consultantplus://offline/ref=C2674229052E40EE451A9458BA6F3BF36DEBFDDA63727910C6E06E4AD63FF58595960AC67A50397B1694CFE4780470387C4861D32AE7EDAEE4CDE24DH6pAH" TargetMode="External"/><Relationship Id="rId17" Type="http://schemas.openxmlformats.org/officeDocument/2006/relationships/hyperlink" Target="consultantplus://offline/ref=C2674229052E40EE451A8A55AC0365F66AE3AAD76477744398BD681D896FF3D0D5D60C933914347F139E9EB13C5A296930036DD33CFBECACHFpBH"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C2674229052E40EE451A8A55AC0365F668E9A3D76677744398BD681D896FF3D0D5D60C913A14347142C48EB5750F2C77391D72D122FBHEpDH" TargetMode="External"/><Relationship Id="rId20" Type="http://schemas.openxmlformats.org/officeDocument/2006/relationships/hyperlink" Target="consultantplus://offline/ref=C2674229052E40EE451A8A55AC0365F669E6A0D7617B294990E4641F8E60ACC7D29F00923916317E1DC19BA42D022461261C6CCD20F9EEHApF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2674229052E40EE451A8A55AC0365F668E9A7DE6A72744398BD681D896FF3D0D5D60C9339173C7142C48EB5750F2C77391D72D122FBHEpD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2674229052E40EE451A9458BA6F3BF36DEBFDDA63717616C0ED6E4AD63FF58595960AC67A50397B1695CAE2780470387C4861D32AE7EDAEE4CDE24DH6pAH" TargetMode="External"/><Relationship Id="rId23" Type="http://schemas.openxmlformats.org/officeDocument/2006/relationships/hyperlink" Target="consultantplus://offline/ref=C2674229052E40EE451A9458BA6F3BF36DEBFDDA6B727714C4E23340DE66F987929955C37D41397A1E8BCBE0660D246BH3p9H" TargetMode="External"/><Relationship Id="rId10" Type="http://schemas.openxmlformats.org/officeDocument/2006/relationships/hyperlink" Target="consultantplus://offline/ref=C2674229052E40EE451A9458BA6F3BF36DEBFDDA63717616C0ED6E4AD63FF58595960AC668506177169DD4E1781126693AH1pCH" TargetMode="External"/><Relationship Id="rId19" Type="http://schemas.openxmlformats.org/officeDocument/2006/relationships/hyperlink" Target="consultantplus://offline/ref=C2674229052E40EE451A8A55AC0365F669E6A0D7617B294990E4641F8E60ACC7D29F0092391532721DC19BA42D022461261C6CCD20F9EEHApFH" TargetMode="External"/><Relationship Id="rId4" Type="http://schemas.openxmlformats.org/officeDocument/2006/relationships/webSettings" Target="webSettings.xml"/><Relationship Id="rId9" Type="http://schemas.openxmlformats.org/officeDocument/2006/relationships/hyperlink" Target="consultantplus://offline/ref=C2674229052E40EE451A8A55AC0365F668E8A6D26578744398BD681D896FF3D0C7D6549F391C2A7B168BC8E07AH0pEH" TargetMode="External"/><Relationship Id="rId14" Type="http://schemas.openxmlformats.org/officeDocument/2006/relationships/hyperlink" Target="consultantplus://offline/ref=C2674229052E40EE451A9458BA6F3BF36DEBFDDA63707711C1E96E4AD63FF58595960AC668506177169DD4E1781126693AH1pCH" TargetMode="External"/><Relationship Id="rId22" Type="http://schemas.openxmlformats.org/officeDocument/2006/relationships/hyperlink" Target="consultantplus://offline/ref=C2674229052E40EE451A9458BA6F3BF36DEBFDDA63717616C0ED6E4AD63FF58595960AC67A50397B1695CBE37D0470387C4861D32AE7EDAEE4CDE24DH6p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3325</Words>
  <Characters>18957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2021-11-01T06:54:00Z</dcterms:created>
  <dcterms:modified xsi:type="dcterms:W3CDTF">2021-11-01T06:54:00Z</dcterms:modified>
</cp:coreProperties>
</file>